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6F" w:rsidRPr="0031266F" w:rsidRDefault="0031266F" w:rsidP="0031266F">
      <w:pPr>
        <w:jc w:val="both"/>
        <w:rPr>
          <w:rFonts w:ascii="Arial" w:hAnsi="Arial" w:cs="Arial"/>
          <w:b/>
          <w:sz w:val="20"/>
          <w:szCs w:val="20"/>
        </w:rPr>
      </w:pPr>
    </w:p>
    <w:p w:rsidR="002D42B2" w:rsidRPr="001C1BFC" w:rsidRDefault="00763916" w:rsidP="001C1BFC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63916">
        <w:rPr>
          <w:rFonts w:ascii="Arial" w:eastAsia="Arial Unicode MS" w:hAnsi="Arial" w:cs="Arial"/>
          <w:b/>
          <w:sz w:val="32"/>
          <w:szCs w:val="32"/>
        </w:rPr>
        <w:t>Light</w:t>
      </w:r>
      <w:proofErr w:type="spellEnd"/>
      <w:r w:rsidRPr="00763916">
        <w:rPr>
          <w:rFonts w:ascii="Arial" w:eastAsia="Arial Unicode MS" w:hAnsi="Arial" w:cs="Arial"/>
          <w:b/>
          <w:sz w:val="32"/>
          <w:szCs w:val="32"/>
        </w:rPr>
        <w:t xml:space="preserve"> Underground – </w:t>
      </w:r>
      <w:r>
        <w:rPr>
          <w:rFonts w:ascii="Arial" w:eastAsia="Arial Unicode MS" w:hAnsi="Arial" w:cs="Arial"/>
          <w:b/>
          <w:sz w:val="32"/>
          <w:szCs w:val="32"/>
        </w:rPr>
        <w:t xml:space="preserve">série </w:t>
      </w:r>
      <w:r w:rsidR="004E689A">
        <w:rPr>
          <w:rFonts w:ascii="Arial" w:eastAsia="Arial Unicode MS" w:hAnsi="Arial" w:cs="Arial"/>
          <w:b/>
          <w:sz w:val="32"/>
          <w:szCs w:val="32"/>
        </w:rPr>
        <w:t>komorních tanečních představení propojí světlo a pohyb pod středověkými klenbami</w:t>
      </w:r>
    </w:p>
    <w:p w:rsidR="004E689A" w:rsidRDefault="004E689A" w:rsidP="004E689A">
      <w:pPr>
        <w:ind w:right="141"/>
        <w:rPr>
          <w:rFonts w:ascii="Arial" w:eastAsia="Arial Unicode MS" w:hAnsi="Arial" w:cs="Arial"/>
          <w:b/>
          <w:sz w:val="32"/>
          <w:szCs w:val="32"/>
        </w:rPr>
      </w:pPr>
    </w:p>
    <w:p w:rsidR="004E689A" w:rsidRDefault="002D42B2" w:rsidP="004E689A">
      <w:pPr>
        <w:ind w:right="141"/>
        <w:jc w:val="both"/>
      </w:pPr>
      <w:r>
        <w:rPr>
          <w:rFonts w:ascii="Arial" w:eastAsia="Arial Unicode MS" w:hAnsi="Arial" w:cs="Arial"/>
          <w:bCs/>
          <w:sz w:val="24"/>
          <w:szCs w:val="20"/>
        </w:rPr>
        <w:t>15. července</w:t>
      </w:r>
      <w:r w:rsidR="004E689A">
        <w:rPr>
          <w:rFonts w:ascii="Arial" w:eastAsia="Arial Unicode MS" w:hAnsi="Arial" w:cs="Arial"/>
          <w:bCs/>
          <w:sz w:val="24"/>
          <w:szCs w:val="20"/>
        </w:rPr>
        <w:t> </w:t>
      </w:r>
      <w:r>
        <w:rPr>
          <w:rFonts w:ascii="Arial" w:eastAsia="Arial Unicode MS" w:hAnsi="Arial" w:cs="Arial"/>
          <w:bCs/>
          <w:sz w:val="24"/>
          <w:szCs w:val="20"/>
        </w:rPr>
        <w:t>– 6. srpna</w:t>
      </w:r>
      <w:r w:rsidR="004E689A">
        <w:rPr>
          <w:rFonts w:ascii="Arial" w:eastAsia="Arial Unicode MS" w:hAnsi="Arial" w:cs="Arial"/>
          <w:bCs/>
          <w:sz w:val="24"/>
          <w:szCs w:val="20"/>
        </w:rPr>
        <w:t> 2020</w:t>
      </w:r>
    </w:p>
    <w:p w:rsidR="004E689A" w:rsidRDefault="004E689A" w:rsidP="004E689A">
      <w:pPr>
        <w:ind w:right="141"/>
        <w:jc w:val="both"/>
        <w:rPr>
          <w:rFonts w:ascii="Arial" w:eastAsia="Arial Unicode MS" w:hAnsi="Arial" w:cs="Arial"/>
          <w:bCs/>
          <w:sz w:val="24"/>
          <w:szCs w:val="20"/>
        </w:rPr>
      </w:pPr>
      <w:r>
        <w:rPr>
          <w:rFonts w:ascii="Arial" w:eastAsia="Arial Unicode MS" w:hAnsi="Arial" w:cs="Arial"/>
          <w:bCs/>
          <w:sz w:val="24"/>
          <w:szCs w:val="20"/>
        </w:rPr>
        <w:t>Galerie hlavního města Prahy</w:t>
      </w:r>
    </w:p>
    <w:p w:rsidR="004E689A" w:rsidRDefault="004E689A" w:rsidP="004E689A">
      <w:pPr>
        <w:ind w:right="141"/>
        <w:jc w:val="both"/>
        <w:rPr>
          <w:rFonts w:ascii="Arial" w:eastAsia="Arial Unicode MS" w:hAnsi="Arial" w:cs="Arial"/>
          <w:bCs/>
          <w:sz w:val="24"/>
          <w:szCs w:val="20"/>
        </w:rPr>
      </w:pPr>
      <w:r>
        <w:rPr>
          <w:rFonts w:ascii="Arial" w:eastAsia="Arial Unicode MS" w:hAnsi="Arial" w:cs="Arial"/>
          <w:bCs/>
          <w:sz w:val="24"/>
          <w:szCs w:val="20"/>
        </w:rPr>
        <w:t>Dům U Kamenného zvonu</w:t>
      </w:r>
    </w:p>
    <w:p w:rsidR="004E689A" w:rsidRDefault="004E689A" w:rsidP="004E689A">
      <w:pPr>
        <w:ind w:right="141"/>
        <w:jc w:val="both"/>
        <w:rPr>
          <w:rFonts w:ascii="Arial" w:eastAsia="Arial Unicode MS" w:hAnsi="Arial" w:cs="Arial"/>
          <w:bCs/>
          <w:sz w:val="24"/>
          <w:szCs w:val="20"/>
        </w:rPr>
      </w:pPr>
      <w:r>
        <w:rPr>
          <w:rFonts w:ascii="Arial" w:eastAsia="Arial Unicode MS" w:hAnsi="Arial" w:cs="Arial"/>
          <w:bCs/>
          <w:sz w:val="24"/>
          <w:szCs w:val="20"/>
        </w:rPr>
        <w:t>Staroměstské nám. 13, Praha 1</w:t>
      </w:r>
    </w:p>
    <w:p w:rsidR="004E689A" w:rsidRDefault="004E689A" w:rsidP="001C1BFC">
      <w:pPr>
        <w:ind w:right="141"/>
        <w:jc w:val="both"/>
        <w:rPr>
          <w:rFonts w:ascii="Arial" w:eastAsia="Arial Unicode MS" w:hAnsi="Arial" w:cs="Arial"/>
          <w:bCs/>
          <w:sz w:val="24"/>
          <w:szCs w:val="20"/>
        </w:rPr>
      </w:pPr>
      <w:r>
        <w:rPr>
          <w:rFonts w:ascii="Arial" w:eastAsia="Arial Unicode MS" w:hAnsi="Arial" w:cs="Arial"/>
          <w:bCs/>
          <w:sz w:val="24"/>
          <w:szCs w:val="20"/>
        </w:rPr>
        <w:t xml:space="preserve">Kurátorka: Sandra </w:t>
      </w:r>
      <w:proofErr w:type="spellStart"/>
      <w:r>
        <w:rPr>
          <w:rFonts w:ascii="Arial" w:eastAsia="Arial Unicode MS" w:hAnsi="Arial" w:cs="Arial"/>
          <w:bCs/>
          <w:sz w:val="24"/>
          <w:szCs w:val="20"/>
        </w:rPr>
        <w:t>Baborovská</w:t>
      </w:r>
      <w:proofErr w:type="spellEnd"/>
    </w:p>
    <w:p w:rsidR="00250FA5" w:rsidRDefault="00250FA5" w:rsidP="001C1BFC">
      <w:pPr>
        <w:ind w:right="141"/>
        <w:jc w:val="both"/>
        <w:rPr>
          <w:rFonts w:ascii="Arial" w:eastAsia="Arial Unicode MS" w:hAnsi="Arial" w:cs="Arial"/>
          <w:bCs/>
          <w:sz w:val="24"/>
          <w:szCs w:val="20"/>
        </w:rPr>
      </w:pPr>
      <w:r w:rsidRPr="00250FA5">
        <w:rPr>
          <w:rFonts w:ascii="Arial" w:eastAsia="Arial Unicode MS" w:hAnsi="Arial" w:cs="Arial"/>
          <w:bCs/>
          <w:sz w:val="24"/>
          <w:szCs w:val="20"/>
        </w:rPr>
        <w:t>Projekt vznikl jako součást programu Umění pro město</w:t>
      </w:r>
    </w:p>
    <w:p w:rsidR="001C1BFC" w:rsidRPr="001C1BFC" w:rsidRDefault="001C1BFC" w:rsidP="001C1BFC">
      <w:pPr>
        <w:ind w:right="141"/>
        <w:jc w:val="both"/>
        <w:rPr>
          <w:rFonts w:ascii="Arial" w:eastAsia="Arial Unicode MS" w:hAnsi="Arial" w:cs="Arial"/>
          <w:bCs/>
          <w:sz w:val="24"/>
          <w:szCs w:val="20"/>
        </w:rPr>
      </w:pPr>
    </w:p>
    <w:p w:rsidR="00763916" w:rsidRDefault="00763916" w:rsidP="00763916">
      <w:pPr>
        <w:pStyle w:val="-wm-msonormal"/>
        <w:spacing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31266F" w:rsidRPr="00763916" w:rsidRDefault="00763916" w:rsidP="0031266F">
      <w:pPr>
        <w:pStyle w:val="-wm-msonormal"/>
        <w:spacing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763916">
        <w:rPr>
          <w:rFonts w:ascii="Arial" w:hAnsi="Arial" w:cs="Arial"/>
          <w:b/>
          <w:color w:val="000000"/>
          <w:sz w:val="20"/>
          <w:szCs w:val="20"/>
        </w:rPr>
        <w:t xml:space="preserve">Sklepní prostory Domu U Kamenného zvonu skryté v srdci Prahy rozzáří během několika letních týdnů nový program </w:t>
      </w:r>
      <w:proofErr w:type="spellStart"/>
      <w:r w:rsidRPr="00763916">
        <w:rPr>
          <w:rFonts w:ascii="Arial" w:hAnsi="Arial" w:cs="Arial"/>
          <w:b/>
          <w:i/>
          <w:color w:val="000000"/>
          <w:sz w:val="20"/>
          <w:szCs w:val="20"/>
        </w:rPr>
        <w:t>Light</w:t>
      </w:r>
      <w:proofErr w:type="spellEnd"/>
      <w:r w:rsidRPr="00763916">
        <w:rPr>
          <w:rFonts w:ascii="Arial" w:hAnsi="Arial" w:cs="Arial"/>
          <w:b/>
          <w:i/>
          <w:color w:val="000000"/>
          <w:sz w:val="20"/>
          <w:szCs w:val="20"/>
        </w:rPr>
        <w:t xml:space="preserve"> Underground</w:t>
      </w:r>
      <w:r w:rsidRPr="00763916">
        <w:rPr>
          <w:rFonts w:ascii="Arial" w:hAnsi="Arial" w:cs="Arial"/>
          <w:b/>
          <w:color w:val="000000"/>
          <w:sz w:val="20"/>
          <w:szCs w:val="20"/>
        </w:rPr>
        <w:t xml:space="preserve"> – světelné umělecké intervence s tanečními performancemi. Románské a gotické klenby tak vstoupí do dialogu se současnými uměleckými formami.</w:t>
      </w:r>
    </w:p>
    <w:p w:rsidR="0031266F" w:rsidRPr="0031266F" w:rsidRDefault="0031266F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31266F" w:rsidRPr="00267A41" w:rsidRDefault="0031266F" w:rsidP="004E689A">
      <w:pPr>
        <w:pStyle w:val="-wm-msonormal"/>
        <w:spacing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267A41">
        <w:rPr>
          <w:rFonts w:ascii="Arial" w:hAnsi="Arial" w:cs="Arial"/>
          <w:b/>
          <w:color w:val="000000"/>
          <w:sz w:val="20"/>
          <w:szCs w:val="20"/>
        </w:rPr>
        <w:t xml:space="preserve">Komorní taneční představení zaměřená na světlo a pohyb, v rámci nichž se představí čtyři skupiny umělců, budou probíhat v pravidelném rytmu na přelomu července a srpna. Jsou součástí programu </w:t>
      </w:r>
      <w:r w:rsidRPr="00267A41">
        <w:rPr>
          <w:rFonts w:ascii="Arial" w:hAnsi="Arial" w:cs="Arial"/>
          <w:b/>
          <w:i/>
          <w:color w:val="000000"/>
          <w:sz w:val="20"/>
          <w:szCs w:val="20"/>
        </w:rPr>
        <w:t>Umění pro město</w:t>
      </w:r>
      <w:r w:rsidRPr="00267A41">
        <w:rPr>
          <w:rFonts w:ascii="Arial" w:hAnsi="Arial" w:cs="Arial"/>
          <w:b/>
          <w:color w:val="000000"/>
          <w:sz w:val="20"/>
          <w:szCs w:val="20"/>
        </w:rPr>
        <w:t>, který v roce 2020 nově zahrnuje i realizace dočasných intervencí a projektů v pražském veřejném prostoru.</w:t>
      </w:r>
    </w:p>
    <w:p w:rsidR="0031266F" w:rsidRPr="00267A41" w:rsidRDefault="0031266F" w:rsidP="0031266F">
      <w:pPr>
        <w:pStyle w:val="Normlnweb"/>
        <w:spacing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31266F" w:rsidRDefault="0031266F" w:rsidP="0031266F">
      <w:pPr>
        <w:pStyle w:val="Normlnweb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67A41" w:rsidRPr="0031266F" w:rsidRDefault="0031266F" w:rsidP="0031266F">
      <w:pPr>
        <w:pStyle w:val="Normlnweb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66F">
        <w:rPr>
          <w:rFonts w:ascii="Arial" w:hAnsi="Arial" w:cs="Arial"/>
          <w:color w:val="000000"/>
          <w:sz w:val="20"/>
          <w:szCs w:val="20"/>
        </w:rPr>
        <w:t xml:space="preserve">Tanečnice a choreografka </w:t>
      </w:r>
      <w:r w:rsidRPr="0031266F">
        <w:rPr>
          <w:rFonts w:ascii="Arial" w:hAnsi="Arial" w:cs="Arial"/>
          <w:b/>
          <w:color w:val="000000"/>
          <w:sz w:val="20"/>
          <w:szCs w:val="20"/>
        </w:rPr>
        <w:t xml:space="preserve">Dora </w:t>
      </w:r>
      <w:proofErr w:type="spellStart"/>
      <w:r w:rsidRPr="0031266F">
        <w:rPr>
          <w:rFonts w:ascii="Arial" w:hAnsi="Arial" w:cs="Arial"/>
          <w:b/>
          <w:color w:val="000000"/>
          <w:sz w:val="20"/>
          <w:szCs w:val="20"/>
        </w:rPr>
        <w:t>Sulženko</w:t>
      </w:r>
      <w:proofErr w:type="spellEnd"/>
      <w:r w:rsidRPr="003126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1266F">
        <w:rPr>
          <w:rFonts w:ascii="Arial" w:hAnsi="Arial" w:cs="Arial"/>
          <w:b/>
          <w:color w:val="000000"/>
          <w:sz w:val="20"/>
          <w:szCs w:val="20"/>
        </w:rPr>
        <w:t>Hoštová</w:t>
      </w:r>
      <w:proofErr w:type="spellEnd"/>
      <w:r w:rsidRPr="0031266F">
        <w:rPr>
          <w:rFonts w:ascii="Arial" w:hAnsi="Arial" w:cs="Arial"/>
          <w:color w:val="000000"/>
          <w:sz w:val="20"/>
          <w:szCs w:val="20"/>
        </w:rPr>
        <w:t xml:space="preserve">, hudebník </w:t>
      </w:r>
      <w:r w:rsidRPr="0031266F">
        <w:rPr>
          <w:rFonts w:ascii="Arial" w:hAnsi="Arial" w:cs="Arial"/>
          <w:b/>
          <w:color w:val="000000"/>
          <w:sz w:val="20"/>
          <w:szCs w:val="20"/>
        </w:rPr>
        <w:t>Jan Čtvrtník</w:t>
      </w:r>
      <w:r w:rsidRPr="0031266F">
        <w:rPr>
          <w:rFonts w:ascii="Arial" w:hAnsi="Arial" w:cs="Arial"/>
          <w:color w:val="000000"/>
          <w:sz w:val="20"/>
          <w:szCs w:val="20"/>
        </w:rPr>
        <w:t xml:space="preserve"> a světelný designer </w:t>
      </w:r>
      <w:r w:rsidRPr="0031266F">
        <w:rPr>
          <w:rFonts w:ascii="Arial" w:hAnsi="Arial" w:cs="Arial"/>
          <w:b/>
          <w:color w:val="000000"/>
          <w:sz w:val="20"/>
          <w:szCs w:val="20"/>
        </w:rPr>
        <w:t>Dominik Jančík</w:t>
      </w:r>
      <w:r w:rsidRPr="0031266F">
        <w:rPr>
          <w:rFonts w:ascii="Arial" w:hAnsi="Arial" w:cs="Arial"/>
          <w:color w:val="000000"/>
          <w:sz w:val="20"/>
          <w:szCs w:val="20"/>
        </w:rPr>
        <w:t xml:space="preserve"> připravili technologicko-pohybovou instalaci, kterou pojmenovali </w:t>
      </w:r>
      <w:proofErr w:type="spellStart"/>
      <w:r w:rsidRPr="0031266F">
        <w:rPr>
          <w:rFonts w:ascii="Arial" w:hAnsi="Arial" w:cs="Arial"/>
          <w:b/>
          <w:i/>
          <w:color w:val="000000"/>
          <w:sz w:val="20"/>
          <w:szCs w:val="20"/>
        </w:rPr>
        <w:t>Tanzometr</w:t>
      </w:r>
      <w:proofErr w:type="spellEnd"/>
      <w:r w:rsidRPr="0031266F">
        <w:rPr>
          <w:rFonts w:ascii="Arial" w:hAnsi="Arial" w:cs="Arial"/>
          <w:color w:val="000000"/>
          <w:sz w:val="20"/>
          <w:szCs w:val="20"/>
        </w:rPr>
        <w:t>. V neobvyklé multimediální performanci budou zkoumat vzájemné vztahy hudby, světla a tance</w:t>
      </w:r>
      <w:r w:rsidR="00311138">
        <w:rPr>
          <w:rFonts w:ascii="Arial" w:hAnsi="Arial" w:cs="Arial"/>
          <w:color w:val="000000"/>
          <w:sz w:val="20"/>
          <w:szCs w:val="20"/>
        </w:rPr>
        <w:t xml:space="preserve"> a jejich měřitelný potenciál</w:t>
      </w:r>
      <w:r w:rsidRPr="0031266F">
        <w:rPr>
          <w:rFonts w:ascii="Arial" w:hAnsi="Arial" w:cs="Arial"/>
          <w:color w:val="000000"/>
          <w:sz w:val="20"/>
          <w:szCs w:val="20"/>
        </w:rPr>
        <w:t>.</w:t>
      </w:r>
    </w:p>
    <w:p w:rsidR="0031266F" w:rsidRPr="0031266F" w:rsidRDefault="00250FA5" w:rsidP="0031266F">
      <w:pP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/15., 16. a 17. července, 18</w:t>
      </w:r>
      <w:r w:rsidR="0016764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:00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, 18:45 a 19:30 </w:t>
      </w:r>
      <w:r w:rsidR="0031266F"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hodin/</w:t>
      </w:r>
    </w:p>
    <w:p w:rsidR="0031266F" w:rsidRPr="0031266F" w:rsidRDefault="0031266F" w:rsidP="0031266F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7A41" w:rsidRPr="001C1BFC" w:rsidRDefault="0031266F" w:rsidP="0031266F">
      <w:pPr>
        <w:pStyle w:val="-wm-msonormal"/>
        <w:spacing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 w:rsidRPr="0031266F">
        <w:rPr>
          <w:rFonts w:ascii="Arial" w:hAnsi="Arial" w:cs="Arial"/>
          <w:color w:val="000000"/>
          <w:sz w:val="20"/>
          <w:szCs w:val="20"/>
        </w:rPr>
        <w:t xml:space="preserve">Britská tanečnice a choreografka českého původu </w:t>
      </w:r>
      <w:r w:rsidRPr="0031266F">
        <w:rPr>
          <w:rFonts w:ascii="Arial" w:hAnsi="Arial" w:cs="Arial"/>
          <w:b/>
          <w:color w:val="000000"/>
          <w:sz w:val="20"/>
          <w:szCs w:val="20"/>
        </w:rPr>
        <w:t xml:space="preserve">Andrea </w:t>
      </w:r>
      <w:proofErr w:type="spellStart"/>
      <w:r w:rsidRPr="0031266F">
        <w:rPr>
          <w:rFonts w:ascii="Arial" w:hAnsi="Arial" w:cs="Arial"/>
          <w:b/>
          <w:color w:val="000000"/>
          <w:sz w:val="20"/>
          <w:szCs w:val="20"/>
        </w:rPr>
        <w:t>Miltnerová</w:t>
      </w:r>
      <w:proofErr w:type="spellEnd"/>
      <w:r w:rsidRPr="0031266F">
        <w:rPr>
          <w:rFonts w:ascii="Arial" w:hAnsi="Arial" w:cs="Arial"/>
          <w:color w:val="000000"/>
          <w:sz w:val="20"/>
          <w:szCs w:val="20"/>
        </w:rPr>
        <w:t xml:space="preserve"> a její dlouholetý spolupracovník, světelný designer </w:t>
      </w:r>
      <w:r w:rsidRPr="0031266F">
        <w:rPr>
          <w:rFonts w:ascii="Arial" w:hAnsi="Arial" w:cs="Arial"/>
          <w:b/>
          <w:color w:val="000000"/>
          <w:sz w:val="20"/>
          <w:szCs w:val="20"/>
        </w:rPr>
        <w:t>Jan Komárek,</w:t>
      </w:r>
      <w:r w:rsidRPr="0031266F">
        <w:rPr>
          <w:rFonts w:ascii="Arial" w:hAnsi="Arial" w:cs="Arial"/>
          <w:color w:val="000000"/>
          <w:sz w:val="20"/>
          <w:szCs w:val="20"/>
        </w:rPr>
        <w:t xml:space="preserve"> představí pohybově-obrazovou taneční fantazii. </w:t>
      </w:r>
      <w:r w:rsidR="0059056B">
        <w:rPr>
          <w:rFonts w:ascii="Arial" w:hAnsi="Arial" w:cs="Arial"/>
          <w:color w:val="000000"/>
          <w:sz w:val="20"/>
          <w:szCs w:val="20"/>
        </w:rPr>
        <w:t xml:space="preserve">Na flétnu je přitom doprovodí hudebnice </w:t>
      </w:r>
      <w:r w:rsidR="0059056B" w:rsidRPr="0059056B">
        <w:rPr>
          <w:rFonts w:ascii="Arial" w:hAnsi="Arial" w:cs="Arial"/>
          <w:b/>
          <w:color w:val="000000"/>
          <w:sz w:val="20"/>
          <w:szCs w:val="20"/>
        </w:rPr>
        <w:t>Jana Semerádová</w:t>
      </w:r>
      <w:r w:rsidR="0059056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31266F">
        <w:rPr>
          <w:rFonts w:ascii="Arial" w:hAnsi="Arial" w:cs="Arial"/>
          <w:color w:val="000000"/>
          <w:sz w:val="20"/>
          <w:szCs w:val="20"/>
        </w:rPr>
        <w:t xml:space="preserve">V jejich snové improvizaci na téma „tušené životy“, kterou nazvali </w:t>
      </w:r>
      <w:r w:rsidRPr="0031266F">
        <w:rPr>
          <w:rFonts w:ascii="Arial" w:hAnsi="Arial" w:cs="Arial"/>
          <w:b/>
          <w:i/>
          <w:color w:val="000000"/>
          <w:sz w:val="20"/>
          <w:szCs w:val="20"/>
        </w:rPr>
        <w:t>Paměť kamene</w:t>
      </w:r>
      <w:r w:rsidRPr="0031266F">
        <w:rPr>
          <w:rFonts w:ascii="Arial" w:hAnsi="Arial" w:cs="Arial"/>
          <w:color w:val="000000"/>
          <w:sz w:val="20"/>
          <w:szCs w:val="20"/>
        </w:rPr>
        <w:t xml:space="preserve">, se pokusí do prázdného středověkého sklepení navrátit genia loci. Umělci pod jeho klenbami rozehrají světlo, stíny, zvuk i ticho. </w:t>
      </w:r>
      <w:r w:rsidRPr="0031266F">
        <w:rPr>
          <w:rFonts w:ascii="Arial" w:hAnsi="Arial" w:cs="Arial"/>
          <w:i/>
          <w:color w:val="000000"/>
          <w:sz w:val="20"/>
          <w:szCs w:val="20"/>
        </w:rPr>
        <w:t>„Každým místem, na které se podíváme, nějakým způsobem prošel život. Někdo zde byl, zastavil se… narodil se anebo zemřel. V kamenech je zakletá paměť, která spí, ale na malý okamžik ji může probudit fantazie…“</w:t>
      </w:r>
    </w:p>
    <w:p w:rsidR="0031266F" w:rsidRPr="0031266F" w:rsidRDefault="0031266F" w:rsidP="0031266F">
      <w:pPr>
        <w:rPr>
          <w:rFonts w:ascii="Arial" w:hAnsi="Arial" w:cs="Arial"/>
          <w:b/>
          <w:color w:val="000000"/>
          <w:sz w:val="20"/>
          <w:szCs w:val="20"/>
        </w:rPr>
      </w:pP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/22., 23. a 24. července, </w:t>
      </w:r>
      <w:r w:rsidR="00250F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18</w:t>
      </w:r>
      <w:r w:rsidR="0016764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:00</w:t>
      </w:r>
      <w:r w:rsidR="00250F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, 18:45 a 19:30 </w:t>
      </w: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hodin</w:t>
      </w:r>
      <w:r w:rsidRPr="0031266F">
        <w:rPr>
          <w:rFonts w:ascii="Arial" w:hAnsi="Arial" w:cs="Arial"/>
          <w:b/>
          <w:color w:val="000000"/>
          <w:sz w:val="20"/>
          <w:szCs w:val="20"/>
        </w:rPr>
        <w:t>/</w:t>
      </w:r>
    </w:p>
    <w:p w:rsidR="0031266F" w:rsidRPr="0031266F" w:rsidRDefault="0031266F" w:rsidP="0031266F">
      <w:pPr>
        <w:pStyle w:val="Normlnweb"/>
        <w:shd w:val="clear" w:color="auto" w:fill="FFFFFF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66F">
        <w:rPr>
          <w:rFonts w:ascii="Arial" w:hAnsi="Arial" w:cs="Arial"/>
          <w:color w:val="000000"/>
          <w:sz w:val="20"/>
          <w:szCs w:val="20"/>
        </w:rPr>
        <w:t> </w:t>
      </w:r>
    </w:p>
    <w:p w:rsidR="00267A41" w:rsidRPr="0031266F" w:rsidRDefault="0031266F" w:rsidP="0031266F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1" w:name="__DdeLink__617_2446551092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Narativní performance tanečnice a choreografky </w:t>
      </w: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Nataši Novotné</w:t>
      </w:r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světelné </w:t>
      </w:r>
      <w:proofErr w:type="spellStart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designerky</w:t>
      </w:r>
      <w:proofErr w:type="spellEnd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Pavly Beranové</w:t>
      </w:r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skladatelky, textařky a zpěvačky </w:t>
      </w:r>
      <w:proofErr w:type="spellStart"/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Vladivojny</w:t>
      </w:r>
      <w:proofErr w:type="spellEnd"/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La </w:t>
      </w:r>
      <w:proofErr w:type="spellStart"/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Chia</w:t>
      </w:r>
      <w:proofErr w:type="spellEnd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má název </w:t>
      </w:r>
      <w:r w:rsidRPr="0031266F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Pod prahy</w:t>
      </w:r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Pr="0031266F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„Náš příběh je spředen z pohybu, hudby a světla. V prostoru, kam vnější svět vstupuje jen občas. Neznámý i povědomý. Stačí sestoupit pár schodů a provedeme vás místem, které stojí po staletí, ale v každé vteřině je jedinečné,“</w:t>
      </w:r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popisují svou práci autorky. </w:t>
      </w:r>
      <w:proofErr w:type="spellStart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Vladivojna</w:t>
      </w:r>
      <w:proofErr w:type="spellEnd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La </w:t>
      </w:r>
      <w:proofErr w:type="spellStart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Chia</w:t>
      </w:r>
      <w:proofErr w:type="spellEnd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 tuto nevšední příležitost zkomponovala novou hudbu, k níž napsala i text a během představení bude zpívat živě.</w:t>
      </w:r>
      <w:bookmarkEnd w:id="1"/>
    </w:p>
    <w:p w:rsidR="0031266F" w:rsidRPr="0031266F" w:rsidRDefault="0031266F" w:rsidP="0031266F">
      <w:pP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/29., 30. a 31. července, </w:t>
      </w:r>
      <w:r w:rsidR="00250F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18</w:t>
      </w:r>
      <w:r w:rsidR="0016764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:00</w:t>
      </w:r>
      <w:r w:rsidR="00250F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, 18:45 a 19:30 </w:t>
      </w: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hodin/</w:t>
      </w:r>
    </w:p>
    <w:p w:rsidR="0031266F" w:rsidRPr="0031266F" w:rsidRDefault="0031266F" w:rsidP="0031266F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7A41" w:rsidRPr="001C1BFC" w:rsidRDefault="0031266F" w:rsidP="0031266F">
      <w:pP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Marie </w:t>
      </w:r>
      <w:proofErr w:type="spellStart"/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Gourdain</w:t>
      </w:r>
      <w:proofErr w:type="spellEnd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francouzská výtvarnice, scénografka, režisérka a choreografka, </w:t>
      </w: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Hana Polanská Turečková</w:t>
      </w:r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choreografka, která se ve své tvorbě často zabývá propojováním současného tance s výtvarným uměním, a světelná </w:t>
      </w:r>
      <w:proofErr w:type="spellStart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designerka</w:t>
      </w:r>
      <w:proofErr w:type="spellEnd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Zuzana Režná</w:t>
      </w:r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připravily choreografickou instalaci </w:t>
      </w:r>
      <w:proofErr w:type="spellStart"/>
      <w:r w:rsidRPr="0031266F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Unfinished</w:t>
      </w:r>
      <w:proofErr w:type="spellEnd"/>
      <w:r w:rsidRPr="0031266F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31266F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system</w:t>
      </w:r>
      <w:proofErr w:type="spellEnd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Kompozice fungující na principu předem daného kódu a pravidel s navrženými, avšak nikdy přesně předvídatelnými vztahy, v níž vystoupí pět tanečnic a hudebník </w:t>
      </w: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Jan Bubák</w:t>
      </w:r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rezonuje s myšlenkami Georgese </w:t>
      </w:r>
      <w:proofErr w:type="spellStart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Bataille</w:t>
      </w:r>
      <w:proofErr w:type="spellEnd"/>
      <w:r w:rsidRPr="003126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jeho (neukončitelným) systémem nevědění. </w:t>
      </w:r>
      <w:r w:rsidRPr="0031266F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„Podstatou každé myšlenky je vždy myšlenka někoho jiného, jako je cihla ve zdi zapuštěná do širšího celku. Usilujeme o společnou stavbu, která nikdy nemůže být úplná. Její limity však mohou přinést neočekávatelné.“</w:t>
      </w:r>
    </w:p>
    <w:p w:rsidR="0031266F" w:rsidRPr="0031266F" w:rsidRDefault="0031266F" w:rsidP="0031266F">
      <w:pP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/5. a 6. srpna, </w:t>
      </w:r>
      <w:r w:rsidR="00250F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18</w:t>
      </w:r>
      <w:r w:rsidR="0016764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:00</w:t>
      </w:r>
      <w:r w:rsidR="00250FA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 18:45 a 19:30</w:t>
      </w:r>
      <w:r w:rsidRPr="0031266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hodin/</w:t>
      </w:r>
    </w:p>
    <w:p w:rsidR="0031266F" w:rsidRDefault="004E689A" w:rsidP="004E689A">
      <w:pP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lastRenderedPageBreak/>
        <w:t xml:space="preserve">                     </w:t>
      </w:r>
    </w:p>
    <w:p w:rsidR="0031266F" w:rsidRPr="0031266F" w:rsidRDefault="0031266F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E689A" w:rsidRDefault="0031266F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1266F">
        <w:rPr>
          <w:rFonts w:ascii="Arial" w:hAnsi="Arial" w:cs="Arial"/>
          <w:color w:val="000000"/>
          <w:sz w:val="20"/>
          <w:szCs w:val="20"/>
        </w:rPr>
        <w:t>Sérii tanečně-světelnýc</w:t>
      </w:r>
      <w:r w:rsidR="002D42B2">
        <w:rPr>
          <w:rFonts w:ascii="Arial" w:hAnsi="Arial" w:cs="Arial"/>
          <w:color w:val="000000"/>
          <w:sz w:val="20"/>
          <w:szCs w:val="20"/>
        </w:rPr>
        <w:t xml:space="preserve">h performancí doplňuje </w:t>
      </w:r>
      <w:r w:rsidRPr="0031266F">
        <w:rPr>
          <w:rFonts w:ascii="Arial" w:hAnsi="Arial" w:cs="Arial"/>
          <w:color w:val="000000"/>
          <w:sz w:val="20"/>
          <w:szCs w:val="20"/>
        </w:rPr>
        <w:t>filmový klip, v němž účinkují všichni zúčastnění um</w:t>
      </w:r>
      <w:r w:rsidR="00763916">
        <w:rPr>
          <w:rFonts w:ascii="Arial" w:hAnsi="Arial" w:cs="Arial"/>
          <w:color w:val="000000"/>
          <w:sz w:val="20"/>
          <w:szCs w:val="20"/>
        </w:rPr>
        <w:t xml:space="preserve">ělci. </w:t>
      </w:r>
    </w:p>
    <w:p w:rsidR="004E689A" w:rsidRDefault="004E689A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E689A" w:rsidRDefault="004E689A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Režie: Pavla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Sedliská</w:t>
      </w:r>
      <w:proofErr w:type="spellEnd"/>
    </w:p>
    <w:p w:rsidR="004E689A" w:rsidRDefault="004E689A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Kamera: Lukáš Milota</w:t>
      </w:r>
    </w:p>
    <w:p w:rsidR="004E689A" w:rsidRDefault="004E689A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Střih: Jakub Hejna</w:t>
      </w:r>
    </w:p>
    <w:p w:rsidR="004E689A" w:rsidRDefault="004E689A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Zvuk: Richard Müller</w:t>
      </w:r>
    </w:p>
    <w:p w:rsidR="004E689A" w:rsidRDefault="004E689A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31266F" w:rsidRDefault="004E689A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Verze 2 min.: </w:t>
      </w:r>
      <w:hyperlink r:id="rId6" w:history="1">
        <w:r w:rsidRPr="00135B52">
          <w:rPr>
            <w:rStyle w:val="Hypertextovodkaz"/>
            <w:rFonts w:ascii="Arial" w:hAnsi="Arial" w:cs="Arial"/>
            <w:sz w:val="20"/>
            <w:szCs w:val="20"/>
          </w:rPr>
          <w:t>https://vimeo.com/433911449</w:t>
        </w:r>
      </w:hyperlink>
    </w:p>
    <w:p w:rsidR="004E689A" w:rsidRDefault="004E689A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Verze </w:t>
      </w:r>
      <w:r w:rsidR="00267A41">
        <w:rPr>
          <w:rFonts w:ascii="Arial" w:hAnsi="Arial" w:cs="Arial"/>
          <w:color w:val="000000"/>
          <w:sz w:val="20"/>
          <w:szCs w:val="20"/>
        </w:rPr>
        <w:t>30 s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7" w:history="1">
        <w:r w:rsidRPr="00135B52">
          <w:rPr>
            <w:rStyle w:val="Hypertextovodkaz"/>
            <w:rFonts w:ascii="Arial" w:hAnsi="Arial" w:cs="Arial"/>
            <w:sz w:val="20"/>
            <w:szCs w:val="20"/>
          </w:rPr>
          <w:t>https://vimeo.com/433908644</w:t>
        </w:r>
      </w:hyperlink>
    </w:p>
    <w:p w:rsidR="004E689A" w:rsidRPr="00267A41" w:rsidRDefault="004E689A" w:rsidP="004E689A">
      <w:pPr>
        <w:ind w:right="141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4E689A" w:rsidRPr="00267A41" w:rsidRDefault="004E689A" w:rsidP="004E689A">
      <w:pPr>
        <w:ind w:right="141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267A41" w:rsidRPr="00267A41" w:rsidRDefault="004E689A" w:rsidP="004E689A">
      <w:pPr>
        <w:ind w:right="141"/>
        <w:rPr>
          <w:rStyle w:val="Internetovodkaz"/>
          <w:rFonts w:ascii="Arial" w:eastAsia="Arial Unicode MS" w:hAnsi="Arial" w:cs="Arial"/>
          <w:b/>
          <w:color w:val="auto"/>
          <w:sz w:val="20"/>
          <w:szCs w:val="20"/>
        </w:rPr>
      </w:pPr>
      <w:r w:rsidRPr="00267A41">
        <w:rPr>
          <w:rFonts w:ascii="Arial" w:eastAsia="Arial Unicode MS" w:hAnsi="Arial" w:cs="Arial"/>
          <w:b/>
          <w:sz w:val="20"/>
          <w:szCs w:val="20"/>
          <w:u w:val="single"/>
        </w:rPr>
        <w:t xml:space="preserve">Další informace: </w:t>
      </w:r>
    </w:p>
    <w:p w:rsidR="00267A41" w:rsidRPr="00267A41" w:rsidRDefault="00267A41" w:rsidP="004E689A">
      <w:pPr>
        <w:ind w:right="141"/>
        <w:rPr>
          <w:rStyle w:val="Internetovodkaz"/>
          <w:rFonts w:ascii="Arial" w:eastAsia="Arial Unicode MS" w:hAnsi="Arial" w:cs="Arial"/>
          <w:b/>
          <w:color w:val="auto"/>
          <w:sz w:val="20"/>
          <w:szCs w:val="20"/>
          <w:u w:val="none"/>
        </w:rPr>
      </w:pPr>
      <w:r w:rsidRPr="00267A41">
        <w:rPr>
          <w:rStyle w:val="Internetovodkaz"/>
          <w:rFonts w:ascii="Arial" w:eastAsia="Arial Unicode MS" w:hAnsi="Arial" w:cs="Arial"/>
          <w:b/>
          <w:color w:val="auto"/>
          <w:sz w:val="20"/>
          <w:szCs w:val="20"/>
          <w:u w:val="none"/>
        </w:rPr>
        <w:t>www.ghmp.cz/news-506/</w:t>
      </w:r>
    </w:p>
    <w:p w:rsidR="00267A41" w:rsidRPr="00267A41" w:rsidRDefault="00267A41" w:rsidP="004E689A">
      <w:pPr>
        <w:ind w:right="141"/>
        <w:rPr>
          <w:rFonts w:ascii="Arial" w:eastAsia="Arial Unicode MS" w:hAnsi="Arial" w:cs="Arial"/>
          <w:b/>
          <w:sz w:val="20"/>
          <w:szCs w:val="20"/>
        </w:rPr>
      </w:pPr>
      <w:r w:rsidRPr="00267A41">
        <w:rPr>
          <w:rStyle w:val="Internetovodkaz"/>
          <w:rFonts w:ascii="Arial" w:eastAsia="Arial Unicode MS" w:hAnsi="Arial" w:cs="Arial"/>
          <w:b/>
          <w:color w:val="auto"/>
          <w:sz w:val="20"/>
          <w:szCs w:val="20"/>
          <w:u w:val="none"/>
        </w:rPr>
        <w:t>www.umenipromesto.eu/prispevky/2-light-underground</w:t>
      </w:r>
    </w:p>
    <w:p w:rsidR="004E689A" w:rsidRPr="00267A41" w:rsidRDefault="00250FA5" w:rsidP="004E689A">
      <w:pPr>
        <w:ind w:right="141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www.facebook.com/umenipromesto</w:t>
      </w:r>
      <w:r w:rsidR="004E689A" w:rsidRPr="00267A41">
        <w:rPr>
          <w:rFonts w:ascii="Arial" w:eastAsia="Arial Unicode MS" w:hAnsi="Arial" w:cs="Arial"/>
          <w:b/>
          <w:sz w:val="20"/>
          <w:szCs w:val="20"/>
        </w:rPr>
        <w:br/>
      </w:r>
      <w:r w:rsidR="00267A41" w:rsidRPr="00267A41">
        <w:rPr>
          <w:rFonts w:ascii="Arial" w:eastAsia="Arial Unicode MS" w:hAnsi="Arial" w:cs="Arial"/>
          <w:b/>
          <w:sz w:val="20"/>
          <w:szCs w:val="20"/>
        </w:rPr>
        <w:t>www.instagram.com/umenipromesto</w:t>
      </w:r>
    </w:p>
    <w:p w:rsidR="0031266F" w:rsidRPr="0031266F" w:rsidRDefault="0031266F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67A41" w:rsidRPr="002D42B2" w:rsidRDefault="00267A41" w:rsidP="00267A41">
      <w:pPr>
        <w:ind w:right="141"/>
        <w:jc w:val="both"/>
        <w:rPr>
          <w:rFonts w:ascii="Arial" w:eastAsia="Arial Unicode MS" w:hAnsi="Arial" w:cs="Arial"/>
          <w:b/>
          <w:sz w:val="20"/>
          <w:szCs w:val="20"/>
        </w:rPr>
      </w:pPr>
      <w:r w:rsidRPr="002D42B2">
        <w:rPr>
          <w:rFonts w:ascii="Arial" w:eastAsia="Arial Unicode MS" w:hAnsi="Arial" w:cs="Arial"/>
          <w:b/>
          <w:sz w:val="20"/>
          <w:szCs w:val="20"/>
        </w:rPr>
        <w:t>Vstupné: 80 Kč plné (dospělí) / 50 Kč snížené (studenti, senioři) / děti do 10 let zdarma</w:t>
      </w:r>
    </w:p>
    <w:p w:rsidR="00267A41" w:rsidRPr="002D42B2" w:rsidRDefault="00267A41" w:rsidP="00267A41">
      <w:pPr>
        <w:ind w:right="141"/>
        <w:jc w:val="both"/>
        <w:rPr>
          <w:rFonts w:ascii="Arial" w:eastAsia="Arial Unicode MS" w:hAnsi="Arial" w:cs="Arial"/>
          <w:b/>
          <w:sz w:val="20"/>
          <w:szCs w:val="20"/>
        </w:rPr>
      </w:pPr>
      <w:r w:rsidRPr="002D42B2">
        <w:rPr>
          <w:rFonts w:ascii="Arial" w:eastAsia="Arial Unicode MS" w:hAnsi="Arial" w:cs="Arial"/>
          <w:b/>
          <w:sz w:val="20"/>
          <w:szCs w:val="20"/>
        </w:rPr>
        <w:t>Vstupenky je možno zakoupit zde: www.goout.net/cs/divadlo/light-undergound/gapsf/+oirnq/</w:t>
      </w:r>
    </w:p>
    <w:p w:rsidR="0031266F" w:rsidRPr="002D42B2" w:rsidRDefault="00267A41" w:rsidP="0031266F">
      <w:pPr>
        <w:pStyle w:val="-wm-msonormal"/>
        <w:spacing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2D42B2">
        <w:rPr>
          <w:rFonts w:ascii="Arial" w:hAnsi="Arial" w:cs="Arial"/>
          <w:b/>
          <w:color w:val="000000"/>
          <w:sz w:val="20"/>
          <w:szCs w:val="20"/>
        </w:rPr>
        <w:t>Počet vstupenek na každou performanci je omezen na 15 míst.</w:t>
      </w:r>
    </w:p>
    <w:p w:rsidR="00267A41" w:rsidRDefault="00267A41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67A41" w:rsidRDefault="00267A41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67A41" w:rsidRPr="0031266F" w:rsidRDefault="00267A41" w:rsidP="0031266F">
      <w:pPr>
        <w:pStyle w:val="-wm-msonormal"/>
        <w:spacing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67A41" w:rsidRPr="00267A41" w:rsidRDefault="0031266F" w:rsidP="0031266F">
      <w:pPr>
        <w:pBdr>
          <w:bottom w:val="single" w:sz="4" w:space="31" w:color="000000"/>
        </w:pBdr>
        <w:tabs>
          <w:tab w:val="left" w:pos="1134"/>
        </w:tabs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  <w:r w:rsidRPr="00267A41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Kontakt pro novináře:</w:t>
      </w:r>
    </w:p>
    <w:p w:rsidR="00926A08" w:rsidRPr="00267A41" w:rsidRDefault="0031266F" w:rsidP="0031266F">
      <w:pPr>
        <w:pBdr>
          <w:bottom w:val="single" w:sz="4" w:space="31" w:color="000000"/>
        </w:pBdr>
        <w:tabs>
          <w:tab w:val="left" w:pos="1134"/>
        </w:tabs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67A4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Johana Mravcová, PR manažer projektu </w:t>
      </w:r>
      <w:proofErr w:type="spellStart"/>
      <w:r w:rsidRPr="00267A4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Light</w:t>
      </w:r>
      <w:proofErr w:type="spellEnd"/>
      <w:r w:rsidRPr="00267A4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Underground, +420 605 751 290, </w:t>
      </w:r>
      <w:hyperlink r:id="rId8">
        <w:r w:rsidRPr="00267A41">
          <w:rPr>
            <w:rStyle w:val="ListLabel1"/>
            <w:b w:val="0"/>
            <w:sz w:val="20"/>
          </w:rPr>
          <w:t>johana.mravcova@gmail.com</w:t>
        </w:r>
      </w:hyperlink>
    </w:p>
    <w:sectPr w:rsidR="00926A08" w:rsidRPr="00267A41">
      <w:headerReference w:type="default" r:id="rId9"/>
      <w:footerReference w:type="default" r:id="rId10"/>
      <w:pgSz w:w="11906" w:h="16838"/>
      <w:pgMar w:top="2269" w:right="566" w:bottom="1702" w:left="1134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A14" w:rsidRDefault="001B7A14">
      <w:r>
        <w:separator/>
      </w:r>
    </w:p>
  </w:endnote>
  <w:endnote w:type="continuationSeparator" w:id="0">
    <w:p w:rsidR="001B7A14" w:rsidRDefault="001B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A08" w:rsidRDefault="000069DA">
    <w:pPr>
      <w:pStyle w:val="Zpat"/>
    </w:pPr>
    <w:r>
      <w:rPr>
        <w:noProof/>
        <w:lang w:eastAsia="cs-CZ"/>
      </w:rPr>
      <w:drawing>
        <wp:inline distT="0" distB="0" distL="0" distR="0">
          <wp:extent cx="539750" cy="539750"/>
          <wp:effectExtent l="0" t="0" r="0" b="0"/>
          <wp:docPr id="4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0273670">
              <wp:simplePos x="0" y="0"/>
              <wp:positionH relativeFrom="column">
                <wp:posOffset>676275</wp:posOffset>
              </wp:positionH>
              <wp:positionV relativeFrom="paragraph">
                <wp:posOffset>-34290</wp:posOffset>
              </wp:positionV>
              <wp:extent cx="4384040" cy="631190"/>
              <wp:effectExtent l="0" t="0" r="0" b="0"/>
              <wp:wrapNone/>
              <wp:docPr id="2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3360" cy="63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6A08" w:rsidRDefault="000069DA">
                          <w:pPr>
                            <w:pStyle w:val="Obsahrmce"/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Galerie hlavního města Prahy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v Domě U Kamenného zvonu, v Městské knihovně – 2. patro, v Colloredo-Mansfeldském paláci, v Domě fotografie, v Bílkově vile, v Zámku Troja a v Domě Františka Bílka v Chýnově.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73670" id="Textové pole 4" o:spid="_x0000_s1026" style="position:absolute;margin-left:53.25pt;margin-top:-2.7pt;width:345.2pt;height:49.7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" fillcolor="white [3201]" stroked="f" strokeweight=".18mm">
              <v:textbox>
                <w:txbxContent>
                  <w:p w:rsidR="00926A08" w:rsidRDefault="000069DA">
                    <w:pPr>
                      <w:pStyle w:val="Obsahrmce"/>
                      <w:jc w:val="both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</w:rPr>
                      <w:t>Galerie hlavního města Prahy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v Domě U Kamenného zvonu, v Městské knihovně – 2. patro, v Colloredo-Mansfeldském paláci, v Domě fotografie, v Bílkově vile, v Zámku Troja a v Domě Františka Bílka v Chýnově.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A14" w:rsidRDefault="001B7A14">
      <w:r>
        <w:separator/>
      </w:r>
    </w:p>
  </w:footnote>
  <w:footnote w:type="continuationSeparator" w:id="0">
    <w:p w:rsidR="001B7A14" w:rsidRDefault="001B7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A08" w:rsidRDefault="00763916">
    <w:pPr>
      <w:pStyle w:val="Zhlav"/>
    </w:pPr>
    <w:r>
      <w:rPr>
        <w:noProof/>
        <w:lang w:eastAsia="cs-CZ"/>
      </w:rPr>
      <w:drawing>
        <wp:inline distT="0" distB="0" distL="0" distR="0" wp14:anchorId="148852E0" wp14:editId="4CE0143F">
          <wp:extent cx="4065166" cy="685770"/>
          <wp:effectExtent l="0" t="0" r="0" b="635"/>
          <wp:docPr id="1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3692" cy="687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0FA5">
      <w:t xml:space="preserve">                          </w:t>
    </w:r>
    <w:r w:rsidR="00250FA5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75pt;height:49.5pt">
          <v:imagedata r:id="rId2" o:title="image1 (3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08"/>
    <w:rsid w:val="000069DA"/>
    <w:rsid w:val="00012E1F"/>
    <w:rsid w:val="00042EDE"/>
    <w:rsid w:val="0016764C"/>
    <w:rsid w:val="001B7A14"/>
    <w:rsid w:val="001C1BFC"/>
    <w:rsid w:val="001E2CD5"/>
    <w:rsid w:val="00234089"/>
    <w:rsid w:val="00250FA5"/>
    <w:rsid w:val="00267A41"/>
    <w:rsid w:val="002D42B2"/>
    <w:rsid w:val="00307413"/>
    <w:rsid w:val="00311138"/>
    <w:rsid w:val="0031266F"/>
    <w:rsid w:val="00347752"/>
    <w:rsid w:val="003A145C"/>
    <w:rsid w:val="003C4CE7"/>
    <w:rsid w:val="00437F2B"/>
    <w:rsid w:val="004A5F3B"/>
    <w:rsid w:val="004C2CDF"/>
    <w:rsid w:val="004E689A"/>
    <w:rsid w:val="0059056B"/>
    <w:rsid w:val="005961A3"/>
    <w:rsid w:val="006510ED"/>
    <w:rsid w:val="00756B61"/>
    <w:rsid w:val="00763916"/>
    <w:rsid w:val="007777BD"/>
    <w:rsid w:val="007C6314"/>
    <w:rsid w:val="00926A08"/>
    <w:rsid w:val="009839E2"/>
    <w:rsid w:val="009A6150"/>
    <w:rsid w:val="00A31DBF"/>
    <w:rsid w:val="00B94B6A"/>
    <w:rsid w:val="00CA3964"/>
    <w:rsid w:val="00D27956"/>
    <w:rsid w:val="00DA5AD3"/>
    <w:rsid w:val="00F800A3"/>
    <w:rsid w:val="00F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F971F-490A-4526-B193-5009EC27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Internetovodkaz">
    <w:name w:val="Internetový odkaz"/>
    <w:basedOn w:val="Standardnpsmoodstavce"/>
    <w:uiPriority w:val="99"/>
    <w:unhideWhenUsed/>
    <w:rsid w:val="003D75C3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eastAsia="Arial Unicode MS" w:hAnsi="Arial" w:cs="Arial"/>
      <w:b/>
      <w:color w:val="auto"/>
      <w:sz w:val="24"/>
      <w:szCs w:val="20"/>
      <w:u w:val="none"/>
    </w:rPr>
  </w:style>
  <w:style w:type="character" w:customStyle="1" w:styleId="ListLabel2">
    <w:name w:val="ListLabel 2"/>
    <w:qFormat/>
    <w:rPr>
      <w:rFonts w:ascii="Arial" w:eastAsia="Arial Unicode MS" w:hAnsi="Arial" w:cs="Arial"/>
      <w:b/>
      <w:color w:val="auto"/>
      <w:sz w:val="24"/>
      <w:szCs w:val="20"/>
      <w:u w:val="non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ListLabel3">
    <w:name w:val="ListLabel 3"/>
    <w:qFormat/>
    <w:rPr>
      <w:rFonts w:ascii="Arial" w:eastAsia="Arial Unicode MS" w:hAnsi="Arial" w:cs="Arial"/>
      <w:b/>
      <w:color w:val="auto"/>
      <w:sz w:val="24"/>
      <w:szCs w:val="20"/>
      <w:u w:val="none"/>
    </w:rPr>
  </w:style>
  <w:style w:type="character" w:customStyle="1" w:styleId="ListLabel4">
    <w:name w:val="ListLabel 4"/>
    <w:qFormat/>
    <w:rPr>
      <w:rFonts w:ascii="Arial" w:eastAsia="Arial Unicode MS" w:hAnsi="Arial" w:cs="Arial"/>
      <w:b/>
      <w:sz w:val="20"/>
      <w:szCs w:val="20"/>
    </w:rPr>
  </w:style>
  <w:style w:type="character" w:customStyle="1" w:styleId="ListLabel5">
    <w:name w:val="ListLabel 5"/>
    <w:qFormat/>
    <w:rPr>
      <w:rFonts w:ascii="Arial" w:eastAsia="Arial Unicode MS" w:hAnsi="Arial" w:cs="Arial"/>
      <w:b/>
      <w:color w:val="auto"/>
      <w:sz w:val="24"/>
      <w:szCs w:val="20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23408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qFormat/>
    <w:rsid w:val="0031266F"/>
    <w:pPr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qFormat/>
    <w:rsid w:val="0031266F"/>
    <w:pPr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a.mravcov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meo.com/4339086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3391144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Mravcová Johana</cp:lastModifiedBy>
  <cp:revision>15</cp:revision>
  <cp:lastPrinted>2019-12-10T07:00:00Z</cp:lastPrinted>
  <dcterms:created xsi:type="dcterms:W3CDTF">2020-06-10T13:21:00Z</dcterms:created>
  <dcterms:modified xsi:type="dcterms:W3CDTF">2020-06-30T17:48:00Z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Galerie hl. m. Prahy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