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E2" w:rsidRPr="00EC2BC1" w:rsidRDefault="00F47AB1">
      <w:pPr>
        <w:rPr>
          <w:b/>
          <w:sz w:val="32"/>
          <w:szCs w:val="32"/>
        </w:rPr>
      </w:pPr>
      <w:r w:rsidRPr="00EC2BC1">
        <w:rPr>
          <w:b/>
          <w:sz w:val="32"/>
          <w:szCs w:val="32"/>
        </w:rPr>
        <w:t>Položkový rozpočet</w:t>
      </w:r>
    </w:p>
    <w:p w:rsidR="00EC2BC1" w:rsidRDefault="00EC2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Název projektu: </w:t>
      </w:r>
    </w:p>
    <w:p w:rsidR="000D1C43" w:rsidRPr="0041054D" w:rsidRDefault="00EC2BC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Preferovaný termín: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Jméno položky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Předpokládaná částka</w:t>
            </w:r>
          </w:p>
        </w:tc>
      </w:tr>
      <w:tr w:rsidR="00F47AB1" w:rsidRPr="0041054D" w:rsidTr="0041054D">
        <w:tc>
          <w:tcPr>
            <w:tcW w:w="4248" w:type="dxa"/>
          </w:tcPr>
          <w:p w:rsidR="00F47AB1" w:rsidRDefault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Honoráře </w:t>
            </w:r>
            <w:r w:rsidR="008E5ED3">
              <w:rPr>
                <w:sz w:val="24"/>
                <w:szCs w:val="24"/>
              </w:rPr>
              <w:t>(autoři, kurátoři, umělci…)</w:t>
            </w:r>
            <w:bookmarkStart w:id="0" w:name="_GoBack"/>
            <w:bookmarkEnd w:id="0"/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EC2BC1" w:rsidRDefault="00EC2BC1" w:rsidP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C2BC1">
              <w:rPr>
                <w:sz w:val="24"/>
                <w:szCs w:val="24"/>
              </w:rPr>
              <w:t>elkoformátové tisky výstavních ba</w:t>
            </w:r>
            <w:r>
              <w:rPr>
                <w:sz w:val="24"/>
                <w:szCs w:val="24"/>
              </w:rPr>
              <w:t>n</w:t>
            </w:r>
            <w:r w:rsidRPr="00EC2BC1">
              <w:rPr>
                <w:sz w:val="24"/>
                <w:szCs w:val="24"/>
              </w:rPr>
              <w:t>nerů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EC2BC1" w:rsidRDefault="00EC2BC1" w:rsidP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další m</w:t>
            </w:r>
            <w:r w:rsidRPr="0041054D">
              <w:rPr>
                <w:sz w:val="24"/>
                <w:szCs w:val="24"/>
              </w:rPr>
              <w:t>ateriál</w:t>
            </w:r>
          </w:p>
          <w:p w:rsidR="00EC2BC1" w:rsidRPr="0041054D" w:rsidRDefault="00EC2BC1" w:rsidP="00EC2BC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EC2BC1" w:rsidP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Plastické prvky (architektura, </w:t>
            </w:r>
            <w:r w:rsidR="00C87073">
              <w:rPr>
                <w:sz w:val="24"/>
                <w:szCs w:val="24"/>
              </w:rPr>
              <w:t>objekty</w:t>
            </w:r>
            <w:r>
              <w:rPr>
                <w:sz w:val="24"/>
                <w:szCs w:val="24"/>
              </w:rPr>
              <w:t>, doplňky, aplikace atd. - celková částka</w:t>
            </w:r>
            <w:r w:rsidRPr="0041054D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47AB1" w:rsidRPr="0041054D" w:rsidRDefault="00F47AB1" w:rsidP="000A77B6">
            <w:pPr>
              <w:rPr>
                <w:sz w:val="24"/>
                <w:szCs w:val="24"/>
              </w:rPr>
            </w:pPr>
          </w:p>
        </w:tc>
      </w:tr>
      <w:tr w:rsidR="00B77AD7" w:rsidRPr="0041054D" w:rsidTr="0041054D">
        <w:tc>
          <w:tcPr>
            <w:tcW w:w="4248" w:type="dxa"/>
          </w:tcPr>
          <w:p w:rsidR="00B77AD7" w:rsidRDefault="00EC2BC1" w:rsidP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Pomocný personál/ostraha</w:t>
            </w:r>
          </w:p>
          <w:p w:rsidR="00EC2BC1" w:rsidRDefault="00EC2BC1" w:rsidP="00EC2BC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77AD7" w:rsidRPr="0041054D" w:rsidRDefault="00B77AD7" w:rsidP="000A77B6">
            <w:pPr>
              <w:rPr>
                <w:sz w:val="24"/>
                <w:szCs w:val="24"/>
              </w:rPr>
            </w:pPr>
          </w:p>
        </w:tc>
      </w:tr>
      <w:tr w:rsidR="00EC2BC1" w:rsidRPr="0041054D" w:rsidTr="0041054D">
        <w:tc>
          <w:tcPr>
            <w:tcW w:w="4248" w:type="dxa"/>
          </w:tcPr>
          <w:p w:rsidR="00EC2BC1" w:rsidRDefault="00EC2BC1" w:rsidP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C2BC1">
              <w:rPr>
                <w:sz w:val="24"/>
                <w:szCs w:val="24"/>
              </w:rPr>
              <w:t>nstalace i deinstalace</w:t>
            </w:r>
            <w:r>
              <w:rPr>
                <w:sz w:val="24"/>
                <w:szCs w:val="24"/>
              </w:rPr>
              <w:t xml:space="preserve"> projektu</w:t>
            </w:r>
          </w:p>
          <w:p w:rsidR="00EC2BC1" w:rsidRDefault="00EC2BC1" w:rsidP="00EC2BC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2BC1" w:rsidRPr="0041054D" w:rsidRDefault="00EC2BC1" w:rsidP="000A77B6">
            <w:pPr>
              <w:rPr>
                <w:sz w:val="24"/>
                <w:szCs w:val="24"/>
              </w:rPr>
            </w:pPr>
          </w:p>
        </w:tc>
      </w:tr>
      <w:tr w:rsidR="00EC2BC1" w:rsidRPr="0041054D" w:rsidTr="0041054D">
        <w:tc>
          <w:tcPr>
            <w:tcW w:w="4248" w:type="dxa"/>
          </w:tcPr>
          <w:p w:rsidR="00C87073" w:rsidRDefault="00EC2BC1" w:rsidP="00EC2BC1">
            <w:pPr>
              <w:rPr>
                <w:sz w:val="24"/>
                <w:szCs w:val="24"/>
              </w:rPr>
            </w:pPr>
            <w:r w:rsidRPr="00EC2BC1">
              <w:rPr>
                <w:sz w:val="24"/>
                <w:szCs w:val="24"/>
              </w:rPr>
              <w:t>Grafika výstavy (vizuál, popisky, venkovní tiráž</w:t>
            </w:r>
          </w:p>
        </w:tc>
        <w:tc>
          <w:tcPr>
            <w:tcW w:w="4252" w:type="dxa"/>
          </w:tcPr>
          <w:p w:rsidR="00EC2BC1" w:rsidRPr="0041054D" w:rsidRDefault="00EC2BC1" w:rsidP="000A77B6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Služby (např. </w:t>
            </w:r>
            <w:r w:rsidR="00F47AB1" w:rsidRPr="0041054D">
              <w:rPr>
                <w:sz w:val="24"/>
                <w:szCs w:val="24"/>
              </w:rPr>
              <w:t>zapůjčení a instalace lešení</w:t>
            </w:r>
            <w:r>
              <w:rPr>
                <w:sz w:val="24"/>
                <w:szCs w:val="24"/>
              </w:rPr>
              <w:t>, techniky, transport apod.)</w:t>
            </w: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EC2BC1" w:rsidRDefault="00EC2BC1" w:rsidP="00EC2BC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 xml:space="preserve">Služby – další </w:t>
            </w:r>
            <w:r w:rsidR="00C87073">
              <w:rPr>
                <w:sz w:val="24"/>
                <w:szCs w:val="24"/>
              </w:rPr>
              <w:t xml:space="preserve">(např. </w:t>
            </w:r>
            <w:r w:rsidRPr="0041054D">
              <w:rPr>
                <w:sz w:val="24"/>
                <w:szCs w:val="24"/>
              </w:rPr>
              <w:t>úklid)</w:t>
            </w:r>
          </w:p>
          <w:p w:rsidR="00EC2BC1" w:rsidRPr="0041054D" w:rsidRDefault="00EC2BC1" w:rsidP="00EC2BC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EC2BC1" w:rsidP="00EC2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úprava plochy</w:t>
            </w:r>
            <w:r w:rsidRPr="0041054D">
              <w:rPr>
                <w:sz w:val="24"/>
                <w:szCs w:val="24"/>
              </w:rPr>
              <w:t xml:space="preserve"> (částka za m</w:t>
            </w:r>
            <w:r w:rsidRPr="0041054D">
              <w:rPr>
                <w:rFonts w:cstheme="minorHAnsi"/>
                <w:sz w:val="24"/>
                <w:szCs w:val="24"/>
              </w:rPr>
              <w:t>²</w:t>
            </w:r>
            <w:r w:rsidRPr="0041054D">
              <w:rPr>
                <w:sz w:val="24"/>
                <w:szCs w:val="24"/>
              </w:rPr>
              <w:t xml:space="preserve"> / celkový rozměr</w:t>
            </w:r>
            <w:r w:rsidRPr="0041054D">
              <w:rPr>
                <w:rFonts w:cstheme="minorHAnsi"/>
                <w:sz w:val="24"/>
                <w:szCs w:val="24"/>
              </w:rPr>
              <w:t>*</w:t>
            </w:r>
            <w:r w:rsidRPr="0041054D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EC2BC1" w:rsidRPr="0041054D" w:rsidTr="0041054D">
        <w:tc>
          <w:tcPr>
            <w:tcW w:w="4248" w:type="dxa"/>
          </w:tcPr>
          <w:p w:rsidR="00EC2BC1" w:rsidRDefault="00EC2BC1">
            <w:pPr>
              <w:rPr>
                <w:sz w:val="24"/>
                <w:szCs w:val="24"/>
              </w:rPr>
            </w:pPr>
          </w:p>
          <w:p w:rsidR="00EC2BC1" w:rsidRPr="00C87073" w:rsidRDefault="00EC2BC1" w:rsidP="00C87073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2BC1" w:rsidRPr="0041054D" w:rsidRDefault="00EC2BC1">
            <w:pPr>
              <w:rPr>
                <w:sz w:val="24"/>
                <w:szCs w:val="24"/>
              </w:rPr>
            </w:pPr>
          </w:p>
        </w:tc>
      </w:tr>
      <w:tr w:rsidR="00C87073" w:rsidRPr="0041054D" w:rsidTr="005F4622">
        <w:tc>
          <w:tcPr>
            <w:tcW w:w="4248" w:type="dxa"/>
          </w:tcPr>
          <w:p w:rsidR="00C87073" w:rsidRDefault="00C87073" w:rsidP="005F4622">
            <w:pPr>
              <w:rPr>
                <w:sz w:val="24"/>
                <w:szCs w:val="24"/>
              </w:rPr>
            </w:pPr>
          </w:p>
          <w:p w:rsidR="00C87073" w:rsidRPr="00C87073" w:rsidRDefault="00C87073" w:rsidP="005F462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7073" w:rsidRPr="0041054D" w:rsidRDefault="00C87073" w:rsidP="005F4622">
            <w:pPr>
              <w:rPr>
                <w:sz w:val="24"/>
                <w:szCs w:val="24"/>
              </w:rPr>
            </w:pPr>
          </w:p>
        </w:tc>
      </w:tr>
      <w:tr w:rsidR="00C87073" w:rsidRPr="0041054D" w:rsidTr="005F4622">
        <w:tc>
          <w:tcPr>
            <w:tcW w:w="4248" w:type="dxa"/>
          </w:tcPr>
          <w:p w:rsidR="00C87073" w:rsidRDefault="00C87073" w:rsidP="005F4622">
            <w:pPr>
              <w:rPr>
                <w:sz w:val="24"/>
                <w:szCs w:val="24"/>
              </w:rPr>
            </w:pPr>
          </w:p>
          <w:p w:rsidR="00C87073" w:rsidRPr="00C87073" w:rsidRDefault="00C87073" w:rsidP="005F462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7073" w:rsidRPr="0041054D" w:rsidRDefault="00C87073" w:rsidP="005F4622">
            <w:pPr>
              <w:rPr>
                <w:sz w:val="24"/>
                <w:szCs w:val="24"/>
              </w:rPr>
            </w:pPr>
          </w:p>
        </w:tc>
      </w:tr>
      <w:tr w:rsidR="00EC2BC1" w:rsidRPr="0041054D" w:rsidTr="0041054D">
        <w:tc>
          <w:tcPr>
            <w:tcW w:w="4248" w:type="dxa"/>
          </w:tcPr>
          <w:p w:rsidR="00EC2BC1" w:rsidRDefault="00EC2BC1">
            <w:pPr>
              <w:rPr>
                <w:sz w:val="24"/>
                <w:szCs w:val="24"/>
              </w:rPr>
            </w:pPr>
          </w:p>
          <w:p w:rsidR="00EC2BC1" w:rsidRPr="00C87073" w:rsidRDefault="00EC2BC1" w:rsidP="00C87073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2BC1" w:rsidRPr="0041054D" w:rsidRDefault="00EC2BC1">
            <w:pPr>
              <w:rPr>
                <w:sz w:val="24"/>
                <w:szCs w:val="24"/>
              </w:rPr>
            </w:pPr>
          </w:p>
        </w:tc>
      </w:tr>
      <w:tr w:rsidR="00EC2BC1" w:rsidRPr="0041054D" w:rsidTr="0041054D">
        <w:tc>
          <w:tcPr>
            <w:tcW w:w="4248" w:type="dxa"/>
          </w:tcPr>
          <w:p w:rsidR="00EC2BC1" w:rsidRDefault="00EC2BC1">
            <w:pPr>
              <w:rPr>
                <w:sz w:val="24"/>
                <w:szCs w:val="24"/>
              </w:rPr>
            </w:pPr>
          </w:p>
          <w:p w:rsidR="00EC2BC1" w:rsidRPr="00C87073" w:rsidRDefault="00EC2BC1" w:rsidP="00C87073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2BC1" w:rsidRPr="0041054D" w:rsidRDefault="00EC2BC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C87073" w:rsidRDefault="00C87073">
            <w:pPr>
              <w:rPr>
                <w:b/>
                <w:sz w:val="24"/>
                <w:szCs w:val="24"/>
              </w:rPr>
            </w:pPr>
          </w:p>
          <w:p w:rsidR="0041054D" w:rsidRDefault="0041054D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CELKEM</w:t>
            </w:r>
            <w:r w:rsidR="00C87073">
              <w:rPr>
                <w:b/>
                <w:sz w:val="24"/>
                <w:szCs w:val="24"/>
              </w:rPr>
              <w:t xml:space="preserve"> (konečná částka včetně DHP)</w:t>
            </w:r>
          </w:p>
          <w:p w:rsidR="00C87073" w:rsidRDefault="00C87073">
            <w:pPr>
              <w:rPr>
                <w:b/>
                <w:sz w:val="24"/>
                <w:szCs w:val="24"/>
              </w:rPr>
            </w:pP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</w:tbl>
    <w:p w:rsidR="00D433B6" w:rsidRDefault="00D433B6" w:rsidP="0041054D">
      <w:pPr>
        <w:rPr>
          <w:rFonts w:cstheme="minorHAnsi"/>
          <w:sz w:val="18"/>
          <w:szCs w:val="18"/>
        </w:rPr>
      </w:pPr>
    </w:p>
    <w:p w:rsidR="00D433B6" w:rsidRDefault="00C87073" w:rsidP="00C87073">
      <w:pPr>
        <w:pStyle w:val="Odstavecseseznamem"/>
        <w:numPr>
          <w:ilvl w:val="0"/>
          <w:numId w:val="3"/>
        </w:numPr>
      </w:pPr>
      <w:r>
        <w:t>Doplňte položky dle potřeby</w:t>
      </w:r>
    </w:p>
    <w:sectPr w:rsidR="00D4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B6A"/>
    <w:multiLevelType w:val="hybridMultilevel"/>
    <w:tmpl w:val="8D3CC88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B1"/>
    <w:rsid w:val="000D1C43"/>
    <w:rsid w:val="0041054D"/>
    <w:rsid w:val="008E5ED3"/>
    <w:rsid w:val="00AD31E2"/>
    <w:rsid w:val="00B77AD7"/>
    <w:rsid w:val="00C87073"/>
    <w:rsid w:val="00D433B6"/>
    <w:rsid w:val="00EC2BC1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Marie</cp:lastModifiedBy>
  <cp:revision>4</cp:revision>
  <dcterms:created xsi:type="dcterms:W3CDTF">2021-01-27T16:32:00Z</dcterms:created>
  <dcterms:modified xsi:type="dcterms:W3CDTF">2021-01-27T17:25:00Z</dcterms:modified>
</cp:coreProperties>
</file>